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160D4" w:rsidR="0073207A" w:rsidP="64579ABF" w:rsidRDefault="00EB21FE" w14:paraId="00000001" w14:textId="580D61D4">
      <w:pPr>
        <w:pStyle w:val="Normal"/>
      </w:pPr>
      <w:r w:rsidR="624A86D6">
        <w:drawing>
          <wp:inline wp14:editId="30FD4FBA" wp14:anchorId="31E8BA75">
            <wp:extent cx="2938462" cy="767289"/>
            <wp:effectExtent l="0" t="0" r="0" b="0"/>
            <wp:docPr id="67793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ab5a51d73544b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462" cy="76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1046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10469"/>
      </w:tblGrid>
      <w:tr w:rsidRPr="001160D4" w:rsidR="0073207A" w:rsidTr="24914A60" w14:paraId="2DA4C767" w14:textId="77777777">
        <w:trPr>
          <w:trHeight w:val="300"/>
        </w:trPr>
        <w:tc>
          <w:tcPr>
            <w:tcW w:w="10469" w:type="dxa"/>
            <w:shd w:val="clear" w:color="auto" w:fill="0A4C8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P="24914A60" w:rsidRDefault="00144154" w14:paraId="00000002" w14:textId="6B05AF1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914A60" w:rsidR="1EED16D4">
              <w:rPr>
                <w:rFonts w:ascii="Avenir Next LT Pro Light" w:hAnsi="Avenir Next LT Pro Light" w:eastAsia="Avenir" w:cs="Avenir"/>
                <w:b w:val="1"/>
                <w:bCs w:val="1"/>
                <w:color w:val="FFFFFF" w:themeColor="background1" w:themeTint="FF" w:themeShade="FF"/>
                <w:sz w:val="32"/>
                <w:szCs w:val="32"/>
              </w:rPr>
              <w:t>ZGŁOSZENIE SERWISU</w:t>
            </w:r>
          </w:p>
        </w:tc>
      </w:tr>
    </w:tbl>
    <w:p w:rsidRPr="001160D4" w:rsidR="0073207A" w:rsidP="565C1ADA" w:rsidRDefault="00144154" w14:paraId="00000004" w14:textId="2B415DB4">
      <w:pPr>
        <w:keepLines w:val="1"/>
        <w:spacing w:line="240" w:lineRule="auto"/>
        <w:rPr>
          <w:rFonts w:ascii="Avenir Next LT Pro Light" w:hAnsi="Avenir Next LT Pro Light" w:eastAsia="Avenir" w:cs="Avenir"/>
          <w:b w:val="1"/>
          <w:bCs w:val="1"/>
          <w:sz w:val="24"/>
          <w:szCs w:val="24"/>
        </w:rPr>
      </w:pPr>
      <w:r w:rsidRPr="565C1ADA" w:rsidR="00144154">
        <w:rPr>
          <w:rFonts w:ascii="Avenir Next LT Pro Light" w:hAnsi="Avenir Next LT Pro Light" w:eastAsia="Avenir" w:cs="Avenir"/>
          <w:b w:val="1"/>
          <w:bCs w:val="1"/>
          <w:sz w:val="24"/>
          <w:szCs w:val="24"/>
        </w:rPr>
        <w:t>___________________________________________________________________________________</w:t>
      </w:r>
    </w:p>
    <w:p w:rsidRPr="001160D4" w:rsidR="0073207A" w:rsidP="0ACB8508" w:rsidRDefault="00144154" w14:paraId="1DD0890B" w14:textId="6CFB4F71">
      <w:pPr>
        <w:pStyle w:val="Normal"/>
      </w:pPr>
      <w:r>
        <w:br/>
      </w:r>
      <w:r>
        <w:br/>
      </w:r>
      <w:r w:rsidRPr="24914A60" w:rsidR="0C062402">
        <w:rPr>
          <w:rFonts w:ascii="Avenir Next LT Pro Light" w:hAnsi="Avenir Next LT Pro Light" w:eastAsia="Avenir" w:cs="Avenir"/>
          <w:b w:val="1"/>
          <w:bCs w:val="1"/>
          <w:sz w:val="24"/>
          <w:szCs w:val="24"/>
        </w:rPr>
        <w:t>Zamawiający:</w:t>
      </w:r>
      <w:r w:rsidRPr="24914A60" w:rsidR="4440895A">
        <w:rPr>
          <w:rFonts w:ascii="Avenir Next LT Pro Light" w:hAnsi="Avenir Next LT Pro Light" w:eastAsia="Avenir" w:cs="Avenir"/>
          <w:b w:val="1"/>
          <w:bCs w:val="1"/>
          <w:sz w:val="24"/>
          <w:szCs w:val="24"/>
        </w:rPr>
        <w:t xml:space="preserve"> </w:t>
      </w:r>
      <w:r w:rsidRPr="24914A60" w:rsidR="5DB166A1">
        <w:rPr>
          <w:rFonts w:ascii="Avenir Next LT Pro Light" w:hAnsi="Avenir Next LT Pro Light" w:eastAsia="Avenir" w:cs="Avenir"/>
          <w:b w:val="1"/>
          <w:bCs w:val="1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Pr="001160D4" w:rsidR="0073207A" w:rsidP="0ACB8508" w:rsidRDefault="00144154" w14:paraId="40306D9E" w14:textId="5691C5D2">
      <w:pPr>
        <w:pStyle w:val="Normal"/>
      </w:pPr>
    </w:p>
    <w:p w:rsidRPr="001160D4" w:rsidR="0073207A" w:rsidP="0ACB8508" w:rsidRDefault="00144154" w14:paraId="00000006" w14:textId="0FCA95C9">
      <w:pPr>
        <w:pStyle w:val="Normal"/>
      </w:pPr>
      <w:r w:rsidR="5DB166A1">
        <w:rPr/>
        <w:t>...................................................................................................................................................................</w:t>
      </w:r>
      <w:r>
        <w:br/>
      </w:r>
    </w:p>
    <w:p w:rsidRPr="001160D4" w:rsidR="0073207A" w:rsidRDefault="0073207A" w14:paraId="00000007" w14:textId="1720D92B">
      <w:pPr>
        <w:rPr>
          <w:rFonts w:ascii="Avenir Next LT Pro Light" w:hAnsi="Avenir Next LT Pro Light" w:eastAsia="Avenir" w:cs="Avenir"/>
          <w:sz w:val="24"/>
          <w:szCs w:val="24"/>
        </w:rPr>
      </w:pPr>
    </w:p>
    <w:tbl>
      <w:tblPr>
        <w:tblStyle w:val="a0"/>
        <w:tblW w:w="10140" w:type="dxa"/>
        <w:tblInd w:w="-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7515"/>
      </w:tblGrid>
      <w:tr w:rsidRPr="001160D4" w:rsidR="0073207A" w:rsidTr="24914A60" w14:paraId="25827CCE" w14:textId="77777777">
        <w:trPr>
          <w:trHeight w:val="300"/>
        </w:trPr>
        <w:tc>
          <w:tcPr>
            <w:tcW w:w="26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P="24914A60" w:rsidRDefault="00144154" w14:paraId="00000008" w14:textId="41BA7F75">
            <w:pPr>
              <w:spacing w:line="240" w:lineRule="auto"/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</w:pPr>
            <w:r w:rsidRPr="24914A60" w:rsidR="1C70A833"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  <w:t>Dane firmy lub gospodarstwa - nazwa, adres: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P="6446DD81" w:rsidRDefault="009B0173" w14:paraId="00000009" w14:textId="7EE09657">
            <w:pP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</w:tr>
      <w:tr w:rsidRPr="001160D4" w:rsidR="0073207A" w:rsidTr="24914A60" w14:paraId="19FAC221" w14:textId="77777777">
        <w:trPr>
          <w:trHeight w:val="300"/>
        </w:trPr>
        <w:tc>
          <w:tcPr>
            <w:tcW w:w="26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P="24914A60" w:rsidRDefault="00144154" w14:paraId="0000000A" w14:textId="33AC6557">
            <w:pPr>
              <w:spacing w:line="240" w:lineRule="auto"/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</w:pPr>
            <w:r w:rsidRPr="24914A60" w:rsidR="1C70A833"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  <w:t>Adres obiektu - jeśli inny niż adres firmy: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P="24914A60" w:rsidRDefault="00653E55" w14:paraId="7658B1E9" w14:textId="235F74CA">
            <w:pP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  <w:p w:rsidRPr="001160D4" w:rsidR="0073207A" w:rsidP="24914A60" w:rsidRDefault="00653E55" w14:paraId="033594F9" w14:textId="4A76254F">
            <w:pP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  <w:p w:rsidRPr="001160D4" w:rsidR="0073207A" w:rsidRDefault="00653E55" w14:paraId="0000000B" w14:textId="009646F5">
            <w:pP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</w:tr>
      <w:tr w:rsidRPr="001160D4" w:rsidR="0073207A" w:rsidTr="24914A60" w14:paraId="43F636EB" w14:textId="77777777">
        <w:trPr>
          <w:trHeight w:val="300"/>
        </w:trPr>
        <w:tc>
          <w:tcPr>
            <w:tcW w:w="26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P="24914A60" w:rsidRDefault="00144154" w14:paraId="0000000C" w14:textId="49067881">
            <w:pPr>
              <w:spacing w:line="240" w:lineRule="auto"/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</w:pPr>
            <w:r w:rsidRPr="24914A60" w:rsidR="173FEEB1"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  <w:t>Osoba do kontaktu na miejscu - imię, nazwisko, telefon:</w:t>
            </w:r>
          </w:p>
        </w:tc>
        <w:tc>
          <w:tcPr>
            <w:tcW w:w="7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RDefault="00144154" w14:paraId="0000000D" w14:textId="7AF4FAD6">
            <w:pP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</w:tr>
    </w:tbl>
    <w:p w:rsidRPr="001160D4" w:rsidR="0073207A" w:rsidRDefault="0073207A" w14:paraId="0000000F" w14:textId="1F7D1ED7">
      <w:pPr>
        <w:rPr>
          <w:rFonts w:ascii="Avenir Next LT Pro Light" w:hAnsi="Avenir Next LT Pro Light" w:eastAsia="Avenir" w:cs="Avenir"/>
          <w:sz w:val="24"/>
          <w:szCs w:val="24"/>
        </w:rPr>
      </w:pPr>
    </w:p>
    <w:tbl>
      <w:tblPr>
        <w:tblW w:w="10140" w:type="dxa"/>
        <w:tblInd w:w="-4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7545"/>
      </w:tblGrid>
      <w:tr w:rsidRPr="001160D4" w:rsidR="0073207A" w:rsidTr="24914A60" w14:paraId="57A5A16C" w14:textId="77777777">
        <w:tc>
          <w:tcPr>
            <w:tcW w:w="25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P="24914A60" w:rsidRDefault="00144154" w14:paraId="7EE62BAF" w14:textId="508C8925">
            <w:pPr>
              <w:spacing w:line="240" w:lineRule="auto"/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</w:pPr>
            <w:r w:rsidRPr="24914A60" w:rsidR="173FEEB1"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  <w:t>Opis usterki - co się wydarzyło, co nie działa, od kiedy:</w:t>
            </w:r>
          </w:p>
          <w:p w:rsidRPr="001160D4" w:rsidR="0073207A" w:rsidP="24914A60" w:rsidRDefault="00144154" w14:paraId="4A472418" w14:textId="033CCBA1">
            <w:pPr>
              <w:spacing w:line="240" w:lineRule="auto"/>
              <w:rPr>
                <w:rFonts w:ascii="Avenir Next LT Pro Light" w:hAnsi="Avenir Next LT Pro Light" w:eastAsia="Avenir" w:cs="Avenir"/>
                <w:b w:val="1"/>
                <w:bCs w:val="1"/>
                <w:sz w:val="24"/>
                <w:szCs w:val="24"/>
              </w:rPr>
            </w:pPr>
          </w:p>
          <w:p w:rsidRPr="001160D4" w:rsidR="0073207A" w:rsidP="24914A60" w:rsidRDefault="00144154" w14:paraId="361687A9" w14:textId="178AD302">
            <w:pPr>
              <w:spacing w:line="240" w:lineRule="auto"/>
              <w:rPr>
                <w:rFonts w:ascii="Avenir Next LT Pro Light" w:hAnsi="Avenir Next LT Pro Light" w:eastAsia="Avenir" w:cs="Avenir"/>
                <w:b w:val="1"/>
                <w:bCs w:val="1"/>
                <w:sz w:val="24"/>
                <w:szCs w:val="24"/>
              </w:rPr>
            </w:pPr>
          </w:p>
          <w:p w:rsidRPr="001160D4" w:rsidR="0073207A" w:rsidP="24914A60" w:rsidRDefault="00144154" w14:paraId="00000010" w14:textId="1F6AE117">
            <w:pPr>
              <w:spacing w:line="240" w:lineRule="auto"/>
              <w:rPr>
                <w:rFonts w:ascii="Avenir Next LT Pro Light" w:hAnsi="Avenir Next LT Pro Light" w:eastAsia="Avenir" w:cs="Avenir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5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RDefault="0073207A" w14:paraId="00000011" w14:textId="1288F5EC">
            <w:pP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</w:tr>
      <w:tr w:rsidRPr="001160D4" w:rsidR="0073207A" w:rsidTr="24914A60" w14:paraId="082E9417" w14:textId="77777777">
        <w:tc>
          <w:tcPr>
            <w:tcW w:w="259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P="24914A60" w:rsidRDefault="00144154" w14:paraId="00000013" w14:textId="4632D833">
            <w:pPr>
              <w:spacing w:line="240" w:lineRule="auto"/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</w:pPr>
            <w:r w:rsidRPr="24914A60" w:rsidR="6F47AFDF">
              <w:rPr>
                <w:rFonts w:ascii="Avenir Next LT Pro Light" w:hAnsi="Avenir Next LT Pro Light" w:eastAsia="Avenir" w:cs="Avenir"/>
                <w:b w:val="0"/>
                <w:bCs w:val="0"/>
                <w:sz w:val="24"/>
                <w:szCs w:val="24"/>
              </w:rPr>
              <w:t>Informacja o szkle (jeśli zgłoszenie dotyczy wymiany szyb) - czy dysponują Państwo szybami na wymianę i czy są już w szklarni:</w:t>
            </w:r>
          </w:p>
        </w:tc>
        <w:tc>
          <w:tcPr>
            <w:tcW w:w="75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73207A" w:rsidRDefault="0073207A" w14:paraId="00000014" w14:textId="77777777">
            <w:pP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</w:tr>
    </w:tbl>
    <w:p w:rsidR="24914A60" w:rsidRDefault="24914A60" w14:paraId="2E31F8C9" w14:textId="53093A6F"/>
    <w:p w:rsidR="24914A60" w:rsidP="24914A60" w:rsidRDefault="24914A60" w14:paraId="3559DD0B" w14:textId="18AE0640">
      <w:pPr>
        <w:rPr>
          <w:rFonts w:ascii="Avenir Next LT Pro Light" w:hAnsi="Avenir Next LT Pro Light" w:eastAsia="Avenir" w:cs="Avenir"/>
          <w:sz w:val="24"/>
          <w:szCs w:val="24"/>
        </w:rPr>
      </w:pPr>
    </w:p>
    <w:p w:rsidRPr="001160D4" w:rsidR="0073207A" w:rsidRDefault="00144154" w14:paraId="00000018" w14:textId="0C3137FC">
      <w:pPr>
        <w:rPr>
          <w:rFonts w:ascii="Avenir Next LT Pro Light" w:hAnsi="Avenir Next LT Pro Light" w:eastAsia="Avenir" w:cs="Avenir"/>
          <w:sz w:val="24"/>
          <w:szCs w:val="24"/>
        </w:rPr>
      </w:pPr>
      <w:r w:rsidRPr="24914A60" w:rsidR="0C062402">
        <w:rPr>
          <w:rFonts w:ascii="Avenir Next LT Pro Light" w:hAnsi="Avenir Next LT Pro Light" w:eastAsia="Avenir" w:cs="Avenir"/>
          <w:sz w:val="24"/>
          <w:szCs w:val="24"/>
        </w:rPr>
        <w:t>__________________________________________________________________________________</w:t>
      </w:r>
    </w:p>
    <w:p w:rsidRPr="001160D4" w:rsidR="0073207A" w:rsidP="24914A60" w:rsidRDefault="00144154" w14:paraId="231DCF23" w14:textId="2B0E3F39">
      <w:pPr>
        <w:pStyle w:val="Normal"/>
        <w:spacing w:line="360" w:lineRule="auto"/>
        <w:rPr>
          <w:rFonts w:ascii="Arial" w:hAnsi="Arial" w:eastAsia="Arial" w:cs="Arial"/>
          <w:noProof w:val="0"/>
          <w:sz w:val="22"/>
          <w:szCs w:val="22"/>
          <w:lang w:val="pl"/>
        </w:rPr>
      </w:pPr>
    </w:p>
    <w:p w:rsidRPr="001160D4" w:rsidR="0073207A" w:rsidP="24914A60" w:rsidRDefault="00144154" w14:paraId="0F4BC7B0" w14:textId="3572A900">
      <w:pPr>
        <w:pStyle w:val="Normal"/>
        <w:spacing w:line="360" w:lineRule="auto"/>
        <w:rPr>
          <w:rFonts w:ascii="Avenir Next LT Pro Light" w:hAnsi="Avenir Next LT Pro Light"/>
          <w:b w:val="1"/>
          <w:bCs w:val="1"/>
          <w:sz w:val="18"/>
          <w:szCs w:val="18"/>
        </w:rPr>
      </w:pPr>
      <w:r w:rsidRPr="24914A60" w:rsidR="0D2D7DD1">
        <w:rPr>
          <w:rFonts w:ascii="Arial" w:hAnsi="Arial" w:eastAsia="Arial" w:cs="Arial"/>
          <w:noProof w:val="0"/>
          <w:sz w:val="22"/>
          <w:szCs w:val="22"/>
          <w:lang w:val="pl"/>
        </w:rPr>
        <w:t>Prosimy o dołączenie dokumentacji fotograficznej oraz listy uszkodzeń z precyzyjną lokalizacją (sektor, rząd, oś). Pozwala to na błyskawiczną wycenę i przygotowanie odpowiednich komponentów przed przyjazdem ekipy.</w:t>
      </w:r>
    </w:p>
    <w:p w:rsidRPr="001160D4" w:rsidR="0073207A" w:rsidP="24914A60" w:rsidRDefault="00144154" w14:paraId="17C8E9B1" w14:textId="6FA36E78">
      <w:pPr>
        <w:pStyle w:val="Normal"/>
        <w:spacing w:line="360" w:lineRule="auto"/>
      </w:pPr>
    </w:p>
    <w:p w:rsidRPr="001160D4" w:rsidR="0073207A" w:rsidP="24914A60" w:rsidRDefault="00144154" w14:paraId="1B538BD4" w14:textId="75344247">
      <w:pPr>
        <w:pStyle w:val="Normal"/>
        <w:spacing w:line="360" w:lineRule="auto"/>
        <w:rPr>
          <w:rFonts w:ascii="Avenir Next LT Pro Light" w:hAnsi="Avenir Next LT Pro Light"/>
          <w:b w:val="1"/>
          <w:bCs w:val="1"/>
          <w:sz w:val="18"/>
          <w:szCs w:val="18"/>
        </w:rPr>
      </w:pPr>
      <w:r w:rsidRPr="24914A60" w:rsidR="7D2F489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"/>
        </w:rPr>
        <w:t>Przygotowanie materiałów i placu budowy</w:t>
      </w:r>
      <w:r w:rsidRPr="24914A60" w:rsidR="7D2F489A">
        <w:rPr>
          <w:rFonts w:ascii="Arial" w:hAnsi="Arial" w:eastAsia="Arial" w:cs="Arial"/>
          <w:noProof w:val="0"/>
          <w:sz w:val="22"/>
          <w:szCs w:val="22"/>
          <w:lang w:val="pl"/>
        </w:rPr>
        <w:t xml:space="preserve"> </w:t>
      </w:r>
    </w:p>
    <w:p w:rsidRPr="001160D4" w:rsidR="0073207A" w:rsidP="24914A60" w:rsidRDefault="00144154" w14:paraId="00000021" w14:textId="6FF851C5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venir Next LT Pro Light" w:hAnsi="Avenir Next LT Pro Light"/>
          <w:b w:val="1"/>
          <w:bCs w:val="1"/>
          <w:sz w:val="18"/>
          <w:szCs w:val="18"/>
        </w:rPr>
      </w:pPr>
      <w:r w:rsidRPr="24914A60" w:rsidR="7D2F489A">
        <w:rPr>
          <w:rFonts w:ascii="Arial" w:hAnsi="Arial" w:eastAsia="Arial" w:cs="Arial"/>
          <w:noProof w:val="0"/>
          <w:sz w:val="22"/>
          <w:szCs w:val="22"/>
          <w:lang w:val="pl"/>
        </w:rPr>
        <w:t>Prosimy o zapewnienie szyb wewnątrz serwisowanego obiektu przed przyjazdem ekipy – jest to warunek niezbędny do sprawnej realizacji prac bez opóźnień logistycznych. Utylizacja odpadów powstałych w wyniku serwisu (np. stłuczki szklanej) leży po stronie klienta, co pozwala na ich zagospodarowanie zgodnie z procedurami obowiązującymi na danym obiekcie.</w:t>
      </w:r>
      <w:r>
        <w:br/>
      </w:r>
    </w:p>
    <w:p w:rsidRPr="001160D4" w:rsidR="0073207A" w:rsidRDefault="00144154" w14:paraId="00000032" w14:textId="602765BF">
      <w:pPr>
        <w:rPr>
          <w:rFonts w:ascii="Avenir Next LT Pro Light" w:hAnsi="Avenir Next LT Pro Light" w:eastAsia="Avenir" w:cs="Avenir"/>
          <w:sz w:val="24"/>
          <w:szCs w:val="24"/>
        </w:rPr>
      </w:pPr>
      <w:r>
        <w:br/>
      </w:r>
      <w:r w:rsidRPr="24914A60" w:rsidR="0C062402">
        <w:rPr>
          <w:rFonts w:ascii="Avenir Next LT Pro Light" w:hAnsi="Avenir Next LT Pro Light" w:eastAsia="Avenir" w:cs="Avenir"/>
          <w:sz w:val="24"/>
          <w:szCs w:val="24"/>
        </w:rPr>
        <w:t xml:space="preserve"> </w:t>
      </w:r>
    </w:p>
    <w:tbl>
      <w:tblPr>
        <w:tblStyle w:val="a6"/>
        <w:tblW w:w="1048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1416"/>
        <w:gridCol w:w="4535"/>
      </w:tblGrid>
      <w:tr w:rsidRPr="001160D4" w:rsidR="0035079B" w:rsidTr="24914A60" w14:paraId="7954ED0E" w14:textId="3526E979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35079B" w:rsidP="24914A60" w:rsidRDefault="0035079B" w14:paraId="00000033" w14:textId="4198929B">
            <w:pPr>
              <w:rPr>
                <w:rFonts w:ascii="Avenir Next LT Pro Light" w:hAnsi="Avenir Next LT Pro Light" w:eastAsia="Avenir" w:cs="Avenir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35079B" w:rsidRDefault="0035079B" w14:paraId="000000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35079B" w:rsidRDefault="0035079B" w14:paraId="00000035" w14:textId="07054495">
            <w:pPr>
              <w:jc w:val="right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  <w:r w:rsidRPr="24914A60" w:rsidR="2ACDFC0A">
              <w:rPr>
                <w:rFonts w:ascii="Avenir Next LT Pro Light" w:hAnsi="Avenir Next LT Pro Light" w:eastAsia="Avenir" w:cs="Avenir"/>
                <w:b w:val="1"/>
                <w:bCs w:val="1"/>
                <w:sz w:val="24"/>
                <w:szCs w:val="24"/>
              </w:rPr>
              <w:t xml:space="preserve">Podpis </w:t>
            </w:r>
            <w:r w:rsidRPr="24914A60" w:rsidR="170C328E">
              <w:rPr>
                <w:rFonts w:ascii="Avenir Next LT Pro Light" w:hAnsi="Avenir Next LT Pro Light" w:eastAsia="Avenir" w:cs="Avenir"/>
                <w:b w:val="1"/>
                <w:bCs w:val="1"/>
                <w:sz w:val="24"/>
                <w:szCs w:val="24"/>
              </w:rPr>
              <w:t>Zamawiającego</w:t>
            </w:r>
            <w:r w:rsidRPr="24914A60" w:rsidR="2ACDFC0A">
              <w:rPr>
                <w:rFonts w:ascii="Avenir Next LT Pro Light" w:hAnsi="Avenir Next LT Pro Light" w:eastAsia="Avenir" w:cs="Avenir"/>
                <w:b w:val="1"/>
                <w:bCs w:val="1"/>
                <w:sz w:val="24"/>
                <w:szCs w:val="24"/>
              </w:rPr>
              <w:t>:</w:t>
            </w:r>
          </w:p>
        </w:tc>
      </w:tr>
      <w:tr w:rsidRPr="001160D4" w:rsidR="0035079B" w:rsidTr="24914A60" w14:paraId="4A173A88" w14:textId="78ACE25D">
        <w:trPr>
          <w:trHeight w:val="627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35079B" w:rsidRDefault="0035079B" w14:paraId="000000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35079B" w:rsidRDefault="0035079B" w14:paraId="000000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160D4" w:rsidR="0035079B" w:rsidRDefault="0035079B" w14:paraId="000000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LT Pro Light" w:hAnsi="Avenir Next LT Pro Light" w:eastAsia="Avenir" w:cs="Avenir"/>
                <w:sz w:val="24"/>
                <w:szCs w:val="24"/>
              </w:rPr>
            </w:pPr>
          </w:p>
        </w:tc>
      </w:tr>
    </w:tbl>
    <w:p w:rsidRPr="001160D4" w:rsidR="0073207A" w:rsidRDefault="0073207A" w14:paraId="00000039" w14:textId="77777777">
      <w:pPr>
        <w:rPr>
          <w:rFonts w:ascii="Avenir Next LT Pro Light" w:hAnsi="Avenir Next LT Pro Light" w:eastAsia="Avenir" w:cs="Avenir"/>
          <w:sz w:val="24"/>
          <w:szCs w:val="24"/>
        </w:rPr>
      </w:pPr>
    </w:p>
    <w:p w:rsidR="64579ABF" w:rsidP="24914A60" w:rsidRDefault="64579ABF" w14:paraId="5CD468BC" w14:textId="1C25F1EE">
      <w:pPr>
        <w:pStyle w:val="Normal"/>
        <w:rPr>
          <w:rFonts w:ascii="Avenir Next LT Pro Light" w:hAnsi="Avenir Next LT Pro Light" w:eastAsia="Avenir" w:cs="Avenir"/>
          <w:sz w:val="24"/>
          <w:szCs w:val="24"/>
        </w:rPr>
      </w:pPr>
    </w:p>
    <w:sectPr w:rsidRPr="001160D4" w:rsidR="0073207A">
      <w:pgSz w:w="11909" w:h="16834" w:orient="portrait"/>
      <w:pgMar w:top="283" w:right="720" w:bottom="56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altName w:val="Calibri"/>
    <w:charset w:val="EE"/>
    <w:family w:val="swiss"/>
    <w:pitch w:val="variable"/>
    <w:sig w:usb0="A00000EF" w:usb1="5000204B" w:usb2="00000000" w:usb3="00000000" w:csb0="00000093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D53B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3EE069F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 w15:restartNumberingAfterBreak="0">
    <w:nsid w:val="4C4D6B4B"/>
    <w:multiLevelType w:val="multilevel"/>
    <w:tmpl w:val="BA9C7B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5AD608CF"/>
    <w:multiLevelType w:val="multilevel"/>
    <w:tmpl w:val="44E46B8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 w16cid:durableId="1362322625">
    <w:abstractNumId w:val="3"/>
  </w:num>
  <w:num w:numId="2" w16cid:durableId="1217085927">
    <w:abstractNumId w:val="2"/>
  </w:num>
  <w:num w:numId="3" w16cid:durableId="1810433297">
    <w:abstractNumId w:val="1"/>
  </w:num>
  <w:num w:numId="4" w16cid:durableId="1245493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9E"/>
    <w:rsid w:val="00027D16"/>
    <w:rsid w:val="000D784D"/>
    <w:rsid w:val="001160D4"/>
    <w:rsid w:val="00144154"/>
    <w:rsid w:val="002C7BA5"/>
    <w:rsid w:val="003373F4"/>
    <w:rsid w:val="0035079B"/>
    <w:rsid w:val="00432EDF"/>
    <w:rsid w:val="00653E55"/>
    <w:rsid w:val="0073207A"/>
    <w:rsid w:val="007563D6"/>
    <w:rsid w:val="008D54A7"/>
    <w:rsid w:val="009B0173"/>
    <w:rsid w:val="00A4699E"/>
    <w:rsid w:val="00C073B0"/>
    <w:rsid w:val="00D068E5"/>
    <w:rsid w:val="00DC27D1"/>
    <w:rsid w:val="00E00D1C"/>
    <w:rsid w:val="00EB21FE"/>
    <w:rsid w:val="00EE60ED"/>
    <w:rsid w:val="00F36909"/>
    <w:rsid w:val="00F42F4A"/>
    <w:rsid w:val="00F67CD7"/>
    <w:rsid w:val="00FA4C78"/>
    <w:rsid w:val="00FE4DE8"/>
    <w:rsid w:val="08A000CE"/>
    <w:rsid w:val="09D41E68"/>
    <w:rsid w:val="0ACB8508"/>
    <w:rsid w:val="0C062402"/>
    <w:rsid w:val="0D2D7DD1"/>
    <w:rsid w:val="0E1342D6"/>
    <w:rsid w:val="170C328E"/>
    <w:rsid w:val="173FEEB1"/>
    <w:rsid w:val="1A497E96"/>
    <w:rsid w:val="1AC73537"/>
    <w:rsid w:val="1C613E2B"/>
    <w:rsid w:val="1C70A833"/>
    <w:rsid w:val="1EED16D4"/>
    <w:rsid w:val="245BBC98"/>
    <w:rsid w:val="24914A60"/>
    <w:rsid w:val="24967460"/>
    <w:rsid w:val="2880C723"/>
    <w:rsid w:val="2ACDFC0A"/>
    <w:rsid w:val="2C0716C3"/>
    <w:rsid w:val="32D363A9"/>
    <w:rsid w:val="3610EABC"/>
    <w:rsid w:val="364ECA8C"/>
    <w:rsid w:val="377D6713"/>
    <w:rsid w:val="37917AB5"/>
    <w:rsid w:val="3EA71AA3"/>
    <w:rsid w:val="43B414D4"/>
    <w:rsid w:val="4440895A"/>
    <w:rsid w:val="48AF6E22"/>
    <w:rsid w:val="4BBA454F"/>
    <w:rsid w:val="5162DE12"/>
    <w:rsid w:val="5174D445"/>
    <w:rsid w:val="52D605B9"/>
    <w:rsid w:val="5524198C"/>
    <w:rsid w:val="5549880D"/>
    <w:rsid w:val="565C1ADA"/>
    <w:rsid w:val="576F2479"/>
    <w:rsid w:val="5DB166A1"/>
    <w:rsid w:val="5E339842"/>
    <w:rsid w:val="601F281E"/>
    <w:rsid w:val="624A86D6"/>
    <w:rsid w:val="62F6F1E9"/>
    <w:rsid w:val="6446DD81"/>
    <w:rsid w:val="64579ABF"/>
    <w:rsid w:val="6540DAD4"/>
    <w:rsid w:val="65CC603B"/>
    <w:rsid w:val="6B3CEA3B"/>
    <w:rsid w:val="6F47AFDF"/>
    <w:rsid w:val="70E0FC3E"/>
    <w:rsid w:val="75A7C772"/>
    <w:rsid w:val="7C20BECD"/>
    <w:rsid w:val="7D2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8D20"/>
  <w15:docId w15:val="{20C4DF52-0932-499C-BEFA-648170A753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pl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/media/image.png" Id="Rbab5a51d73544b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CCDC322F349B20F3A0DC971B152" ma:contentTypeVersion="25" ma:contentTypeDescription="Create a new document." ma:contentTypeScope="" ma:versionID="2820fb6a8a2ca064f2f0d2274a0a0274">
  <xsd:schema xmlns:xsd="http://www.w3.org/2001/XMLSchema" xmlns:xs="http://www.w3.org/2001/XMLSchema" xmlns:p="http://schemas.microsoft.com/office/2006/metadata/properties" xmlns:ns2="edb13aa8-9662-42e7-b2d2-946cf69a6f1d" xmlns:ns3="d895fed6-a50e-4112-9ace-20c42dfe1a44" targetNamespace="http://schemas.microsoft.com/office/2006/metadata/properties" ma:root="true" ma:fieldsID="b91a995a14673c54c6bf7839e0cbc9f4" ns2:_="" ns3:_="">
    <xsd:import namespace="edb13aa8-9662-42e7-b2d2-946cf69a6f1d"/>
    <xsd:import namespace="d895fed6-a50e-4112-9ace-20c42dfe1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_x0001f4c5_Datawa_x017c_no_x015b_ci" minOccurs="0"/>
                <xsd:element ref="ns2:_x0001f64b__x0001f3fb__x200d__x2642__xfe0f_Odpowiedzialny" minOccurs="0"/>
                <xsd:element ref="ns2:_x0001f5c4__xfe0f_Archiw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3aa8-9662-42e7-b2d2-946cf69a6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6952b2-78d9-4c77-bd5d-1fe78db0a5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0001f4c5_Datawa_x017c_no_x015b_ci" ma:index="23" nillable="true" ma:displayName="📅 Data ważności" ma:format="DateOnly" ma:internalName="_x0001f4c5_Datawa_x017c_no_x015b_ci">
      <xsd:simpleType>
        <xsd:restriction base="dms:DateTime"/>
      </xsd:simpleType>
    </xsd:element>
    <xsd:element name="_x0001f64b__x0001f3fb__x200d__x2642__xfe0f_Odpowiedzialny" ma:index="24" nillable="true" ma:displayName="🙋🏻‍♂️ Odpowiedzialny" ma:format="Dropdown" ma:list="UserInfo" ma:SharePointGroup="0" ma:internalName="_x0001f64b__x0001f3fb__x200d__x2642__xfe0f_Odpowiedzial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01f5c4__xfe0f_Archiwum" ma:index="25" nillable="true" ma:displayName="🗄️Archiwum" ma:default="0" ma:format="Dropdown" ma:internalName="_x0001f5c4__xfe0f_Archiwu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5fed6-a50e-4112-9ace-20c42dfe1a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40f84-ca07-481f-8b71-8beb365ce3c1}" ma:internalName="TaxCatchAll" ma:showField="CatchAllData" ma:web="d895fed6-a50e-4112-9ace-20c42dfe1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13aa8-9662-42e7-b2d2-946cf69a6f1d">
      <Terms xmlns="http://schemas.microsoft.com/office/infopath/2007/PartnerControls"/>
    </lcf76f155ced4ddcb4097134ff3c332f>
    <TaxCatchAll xmlns="d895fed6-a50e-4112-9ace-20c42dfe1a44" xsi:nil="true"/>
    <_x0001f4c5_Datawa_x017c_no_x015b_ci xmlns="edb13aa8-9662-42e7-b2d2-946cf69a6f1d" xsi:nil="true"/>
    <_x0001f64b__x0001f3fb__x200d__x2642__xfe0f_Odpowiedzialny xmlns="edb13aa8-9662-42e7-b2d2-946cf69a6f1d">
      <UserInfo>
        <DisplayName/>
        <AccountId xsi:nil="true"/>
        <AccountType/>
      </UserInfo>
    </_x0001f64b__x0001f3fb__x200d__x2642__xfe0f_Odpowiedzialny>
    <_x0001f5c4__xfe0f_Archiwum xmlns="edb13aa8-9662-42e7-b2d2-946cf69a6f1d">false</_x0001f5c4__xfe0f_Archiwum>
  </documentManagement>
</p:properties>
</file>

<file path=customXml/itemProps1.xml><?xml version="1.0" encoding="utf-8"?>
<ds:datastoreItem xmlns:ds="http://schemas.openxmlformats.org/officeDocument/2006/customXml" ds:itemID="{E9D65B29-7A4F-4FE4-A530-72AE146D0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6DB50-EB68-43F1-8E50-0A3DE0AF4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551BE-48D3-4FFD-BAF9-281AADA3A06F}"/>
</file>

<file path=customXml/itemProps4.xml><?xml version="1.0" encoding="utf-8"?>
<ds:datastoreItem xmlns:ds="http://schemas.openxmlformats.org/officeDocument/2006/customXml" ds:itemID="{243784E5-AE93-4583-B5EA-DF77071AE8BA}">
  <ds:schemaRefs>
    <ds:schemaRef ds:uri="http://schemas.microsoft.com/office/2006/metadata/properties"/>
    <ds:schemaRef ds:uri="http://schemas.microsoft.com/office/infopath/2007/PartnerControls"/>
    <ds:schemaRef ds:uri="0dc4382d-4de3-45c3-b0e0-bce3f787d8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Sandra Kin</lastModifiedBy>
  <revision>23</revision>
  <dcterms:created xsi:type="dcterms:W3CDTF">2024-08-09T01:50:00.0000000Z</dcterms:created>
  <dcterms:modified xsi:type="dcterms:W3CDTF">2026-03-30T20:13:24.2696973Z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0x010100D526CCCDC322F349B20F3A0DC971B152</vt:lpwstr>
  </property>
  <property fmtid="{D5CDD505-2E9C-101B-9397-08002B2CF9AE}" pid="3" name="Order">
    <vt:r8>21600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5" name="Właściciel">
    <vt:lpwstr/>
  </property>
</Properties>
</file>